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7B9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52590C7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A059B42" wp14:editId="342200E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03B4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76E83BCE" w14:textId="77777777" w:rsidTr="00751EEA">
        <w:tc>
          <w:tcPr>
            <w:tcW w:w="4810" w:type="dxa"/>
          </w:tcPr>
          <w:p w14:paraId="560AC8F6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6CC6486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A395CB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5A7CC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1689DE7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57E810F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129E3A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F0E86C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B549033" w14:textId="238D2ED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E77F9B">
              <w:rPr>
                <w:rFonts w:asciiTheme="minorHAnsi" w:hAnsiTheme="minorHAnsi" w:cs="Times New Roman"/>
                <w:b/>
              </w:rPr>
              <w:t>α  26-1-2024</w:t>
            </w:r>
          </w:p>
          <w:p w14:paraId="562CD88E" w14:textId="5720E20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E77F9B">
              <w:rPr>
                <w:rFonts w:asciiTheme="minorHAnsi" w:hAnsiTheme="minorHAnsi" w:cs="Times New Roman"/>
                <w:b/>
              </w:rPr>
              <w:t>.  69</w:t>
            </w:r>
          </w:p>
          <w:p w14:paraId="117CAC3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64B4F03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C9FFAA8" w14:textId="77777777" w:rsidTr="00AE77A8">
        <w:trPr>
          <w:trHeight w:val="271"/>
        </w:trPr>
        <w:tc>
          <w:tcPr>
            <w:tcW w:w="542" w:type="dxa"/>
          </w:tcPr>
          <w:p w14:paraId="522305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9B954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FBBA46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277B88C8" w14:textId="77777777" w:rsidTr="00AE77A8">
        <w:trPr>
          <w:trHeight w:val="458"/>
        </w:trPr>
        <w:tc>
          <w:tcPr>
            <w:tcW w:w="542" w:type="dxa"/>
          </w:tcPr>
          <w:p w14:paraId="005FF2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BD589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9FE72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171028C" w14:textId="64634E4F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Θεσσαλονίκη – Από 29/2/2024 έως 4/3/2024</w:t>
            </w:r>
          </w:p>
        </w:tc>
      </w:tr>
      <w:tr w:rsidR="002A7CFA" w:rsidRPr="00062C8D" w14:paraId="40A8BEFB" w14:textId="77777777" w:rsidTr="00AE77A8">
        <w:trPr>
          <w:trHeight w:val="458"/>
        </w:trPr>
        <w:tc>
          <w:tcPr>
            <w:tcW w:w="542" w:type="dxa"/>
          </w:tcPr>
          <w:p w14:paraId="493B24E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D0411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00F1D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EDB5DC1" w14:textId="13B292A0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45 μαθητές – 4 καθηγητές</w:t>
            </w:r>
          </w:p>
        </w:tc>
      </w:tr>
      <w:tr w:rsidR="002A7CFA" w:rsidRPr="00062C8D" w14:paraId="684903EC" w14:textId="77777777" w:rsidTr="00AE77A8">
        <w:trPr>
          <w:trHeight w:val="458"/>
        </w:trPr>
        <w:tc>
          <w:tcPr>
            <w:tcW w:w="542" w:type="dxa"/>
          </w:tcPr>
          <w:p w14:paraId="24B3856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612125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E57785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0CB0736E" w14:textId="654899F8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 (Πούλμαν)</w:t>
            </w:r>
          </w:p>
        </w:tc>
      </w:tr>
      <w:tr w:rsidR="002A7CFA" w:rsidRPr="00062C8D" w14:paraId="5AFE8AC0" w14:textId="77777777" w:rsidTr="00AE77A8">
        <w:trPr>
          <w:trHeight w:val="933"/>
        </w:trPr>
        <w:tc>
          <w:tcPr>
            <w:tcW w:w="542" w:type="dxa"/>
          </w:tcPr>
          <w:p w14:paraId="542861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212F2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019F04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E23FE8E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5E965D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75F534FB" w14:textId="5E4D91A9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5άστερο ξεν. Στο κέντρο της πόλης (ή σε απόσταση μέχρι 1k</w:t>
            </w:r>
            <w:r>
              <w:rPr>
                <w:rFonts w:asciiTheme="minorHAnsi" w:hAnsiTheme="minorHAnsi" w:cs="Times New Roman"/>
                <w:b/>
                <w:lang w:val="en-US"/>
              </w:rPr>
              <w:t>m</w:t>
            </w:r>
            <w:r w:rsidRPr="00D164F4">
              <w:rPr>
                <w:rFonts w:asciiTheme="minorHAnsi" w:hAnsiTheme="minorHAnsi" w:cs="Times New Roman"/>
                <w:b/>
              </w:rPr>
              <w:t>)</w:t>
            </w:r>
            <w:r>
              <w:rPr>
                <w:rFonts w:asciiTheme="minorHAnsi" w:hAnsiTheme="minorHAnsi" w:cs="Times New Roman"/>
                <w:b/>
              </w:rPr>
              <w:t>/Μονόκλινα, Δίκλινα, Τρίκλινα, Τετράκλινα/Πρωινό &amp; Ημιδιατροφή</w:t>
            </w:r>
          </w:p>
        </w:tc>
      </w:tr>
      <w:tr w:rsidR="002A7CFA" w:rsidRPr="00062C8D" w14:paraId="4CC6D09D" w14:textId="77777777" w:rsidTr="00AE77A8">
        <w:trPr>
          <w:trHeight w:val="458"/>
        </w:trPr>
        <w:tc>
          <w:tcPr>
            <w:tcW w:w="542" w:type="dxa"/>
          </w:tcPr>
          <w:p w14:paraId="721DD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D6CEEE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7174407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99AE77" w14:textId="06264183" w:rsidR="00966FF2" w:rsidRPr="00D164F4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σε Οχυρό Ρούπελ, Λίμνη Κερκίνη, Βεργίνα, Βέροια</w:t>
            </w:r>
          </w:p>
        </w:tc>
      </w:tr>
      <w:tr w:rsidR="002A7CFA" w:rsidRPr="00062C8D" w14:paraId="14585D83" w14:textId="77777777" w:rsidTr="00AE77A8">
        <w:trPr>
          <w:trHeight w:val="458"/>
        </w:trPr>
        <w:tc>
          <w:tcPr>
            <w:tcW w:w="542" w:type="dxa"/>
          </w:tcPr>
          <w:p w14:paraId="023DF88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73C5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7A3D99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E99FBAA" w14:textId="5E0F735A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77D9F6" w14:textId="77777777" w:rsidTr="00AE77A8">
        <w:trPr>
          <w:trHeight w:val="458"/>
        </w:trPr>
        <w:tc>
          <w:tcPr>
            <w:tcW w:w="542" w:type="dxa"/>
          </w:tcPr>
          <w:p w14:paraId="1D0819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ABE4C2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517B3C3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FC20CF4" w14:textId="00FB0E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D1AB3CA" w14:textId="77777777" w:rsidTr="00AE77A8">
        <w:trPr>
          <w:trHeight w:val="458"/>
        </w:trPr>
        <w:tc>
          <w:tcPr>
            <w:tcW w:w="542" w:type="dxa"/>
          </w:tcPr>
          <w:p w14:paraId="5AF18CC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FB39DE3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8BD129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87FE25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6496684" w14:textId="77777777" w:rsidTr="00AE77A8">
        <w:trPr>
          <w:trHeight w:val="458"/>
        </w:trPr>
        <w:tc>
          <w:tcPr>
            <w:tcW w:w="542" w:type="dxa"/>
          </w:tcPr>
          <w:p w14:paraId="64702F3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ED01A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A3478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2FB1B0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52F9E03" w14:textId="77777777" w:rsidTr="00AE77A8">
        <w:trPr>
          <w:trHeight w:val="458"/>
        </w:trPr>
        <w:tc>
          <w:tcPr>
            <w:tcW w:w="542" w:type="dxa"/>
          </w:tcPr>
          <w:p w14:paraId="18EE908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32C265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C7F5DB" w14:textId="3D46448C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1-2-2024 / 12.00</w:t>
            </w:r>
          </w:p>
        </w:tc>
      </w:tr>
      <w:tr w:rsidR="002A7CFA" w:rsidRPr="00062C8D" w14:paraId="31BB9120" w14:textId="77777777" w:rsidTr="00AE77A8">
        <w:trPr>
          <w:trHeight w:val="288"/>
        </w:trPr>
        <w:tc>
          <w:tcPr>
            <w:tcW w:w="542" w:type="dxa"/>
          </w:tcPr>
          <w:p w14:paraId="1ECDAF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3D4CBF4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A122AA" w14:textId="46BB542A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1-2-2024 / 1</w:t>
            </w:r>
            <w:r>
              <w:rPr>
                <w:rFonts w:asciiTheme="minorHAnsi" w:hAnsiTheme="minorHAnsi" w:cs="Times New Roman"/>
                <w:b/>
              </w:rPr>
              <w:t>3.30</w:t>
            </w:r>
          </w:p>
        </w:tc>
      </w:tr>
    </w:tbl>
    <w:p w14:paraId="03BB4967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FBA08D" w14:textId="3C000046"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0200ABD5" w14:textId="6BBA07E4" w:rsidR="00E77F9B" w:rsidRPr="00062C8D" w:rsidRDefault="00E77F9B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Ελ. Βυθοπούλου</w:t>
      </w:r>
    </w:p>
    <w:p w14:paraId="4A4B1A89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E45E764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ACAB73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E3117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22F32E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6D7EE79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4E46BBA" w14:textId="77777777"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8C674A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569644">
    <w:abstractNumId w:val="3"/>
  </w:num>
  <w:num w:numId="2" w16cid:durableId="2087070141">
    <w:abstractNumId w:val="1"/>
  </w:num>
  <w:num w:numId="3" w16cid:durableId="889341050">
    <w:abstractNumId w:val="0"/>
  </w:num>
  <w:num w:numId="4" w16cid:durableId="184400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674A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164F4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77F9B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37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1epal</cp:lastModifiedBy>
  <cp:revision>7</cp:revision>
  <cp:lastPrinted>2024-01-26T08:18:00Z</cp:lastPrinted>
  <dcterms:created xsi:type="dcterms:W3CDTF">2017-10-24T07:51:00Z</dcterms:created>
  <dcterms:modified xsi:type="dcterms:W3CDTF">2024-01-26T08:43:00Z</dcterms:modified>
</cp:coreProperties>
</file>